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1818" w14:textId="596D9F65" w:rsidR="00BD604F" w:rsidRPr="00BD604F" w:rsidRDefault="00BD604F" w:rsidP="00BD604F">
      <w:pPr>
        <w:jc w:val="center"/>
        <w:rPr>
          <w:rFonts w:cstheme="majorBidi"/>
          <w:b/>
          <w:bCs/>
          <w:sz w:val="36"/>
          <w:szCs w:val="36"/>
        </w:rPr>
      </w:pPr>
      <w:bookmarkStart w:id="0" w:name="ivpa认证考试报名表"/>
      <w:r w:rsidRPr="00BD604F">
        <w:rPr>
          <w:rFonts w:cstheme="majorBidi" w:hint="eastAsia"/>
          <w:b/>
          <w:bCs/>
          <w:sz w:val="36"/>
          <w:szCs w:val="36"/>
          <w:lang w:eastAsia="zh-CN"/>
        </w:rPr>
        <w:t>IV</w:t>
      </w:r>
      <w:r w:rsidRPr="00BD604F">
        <w:rPr>
          <w:rFonts w:cstheme="majorBidi" w:hint="eastAsia"/>
          <w:b/>
          <w:bCs/>
          <w:sz w:val="36"/>
          <w:szCs w:val="36"/>
        </w:rPr>
        <w:t>PA Program Registration</w:t>
      </w:r>
    </w:p>
    <w:p w14:paraId="7DB47022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Candidate Information</w:t>
      </w:r>
    </w:p>
    <w:p w14:paraId="0E3ED525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Name (Chinese/English):</w:t>
      </w:r>
      <w:r>
        <w:t xml:space="preserve"> _________________________</w:t>
      </w:r>
    </w:p>
    <w:p w14:paraId="1B83AB9C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ID Type &amp; Number:</w:t>
      </w:r>
      <w:r>
        <w:t xml:space="preserve"> _________________________</w:t>
      </w:r>
    </w:p>
    <w:p w14:paraId="255B37DF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Contact Phone:</w:t>
      </w:r>
      <w:r>
        <w:t xml:space="preserve"> _________________________</w:t>
      </w:r>
    </w:p>
    <w:p w14:paraId="377B2254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Affiliation (if any):</w:t>
      </w:r>
      <w:r>
        <w:t xml:space="preserve"> _________________________</w:t>
      </w:r>
    </w:p>
    <w:p w14:paraId="09E0D2D3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Position:</w:t>
      </w:r>
      <w:r>
        <w:t xml:space="preserve"> _________________________</w:t>
      </w:r>
    </w:p>
    <w:p w14:paraId="1104A81F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Email (for exam results):</w:t>
      </w:r>
      <w:r>
        <w:t xml:space="preserve"> _________________________</w:t>
      </w:r>
    </w:p>
    <w:p w14:paraId="7AB25AF7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Address (for materials delivery):</w:t>
      </w:r>
      <w:r>
        <w:t xml:space="preserve"> ________________________</w:t>
      </w:r>
    </w:p>
    <w:p w14:paraId="2758AE4B" w14:textId="77777777" w:rsidR="00E74DC9" w:rsidRDefault="00E74DC9">
      <w:pPr>
        <w:rPr>
          <w:rFonts w:hint="eastAsia"/>
        </w:rPr>
      </w:pPr>
    </w:p>
    <w:p w14:paraId="102330C4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Exam Type Selection</w:t>
      </w:r>
    </w:p>
    <w:p w14:paraId="3112878D" w14:textId="77777777" w:rsidR="00E74DC9" w:rsidRDefault="00000000">
      <w:pPr>
        <w:pStyle w:val="ad"/>
        <w:ind w:firstLine="480"/>
        <w:rPr>
          <w:rFonts w:hint="eastAsia"/>
        </w:rPr>
      </w:pPr>
      <w:r>
        <w:t>Please select one certification type:</w:t>
      </w:r>
      <w:r>
        <w:br/>
      </w:r>
      <w:r>
        <w:rPr>
          <w:rFonts w:hint="eastAsia"/>
        </w:rPr>
        <w:tab/>
      </w:r>
      <w:r>
        <w:t>☐ CVAA (Chartered Virtual Assets Analyst)</w:t>
      </w:r>
      <w:r>
        <w:br/>
      </w:r>
      <w:r>
        <w:rPr>
          <w:rFonts w:hint="eastAsia"/>
        </w:rPr>
        <w:tab/>
      </w:r>
      <w:r>
        <w:t>☐ RWAS (RWA Sponsor)</w:t>
      </w:r>
    </w:p>
    <w:p w14:paraId="2EE6F67A" w14:textId="77777777" w:rsidR="00E74DC9" w:rsidRDefault="00E74DC9">
      <w:pPr>
        <w:rPr>
          <w:rFonts w:hint="eastAsia"/>
        </w:rPr>
      </w:pPr>
    </w:p>
    <w:p w14:paraId="6D8A8062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Registration Method</w:t>
      </w:r>
    </w:p>
    <w:p w14:paraId="756C162D" w14:textId="77777777" w:rsidR="00E74DC9" w:rsidRDefault="00000000">
      <w:pPr>
        <w:pStyle w:val="ad"/>
        <w:ind w:firstLine="480"/>
        <w:rPr>
          <w:rFonts w:hint="eastAsia"/>
        </w:rPr>
      </w:pPr>
      <w:r>
        <w:t>Please select one registration channel:</w:t>
      </w:r>
      <w:r>
        <w:br/>
      </w:r>
      <w:r>
        <w:rPr>
          <w:rFonts w:hint="eastAsia"/>
        </w:rPr>
        <w:tab/>
      </w:r>
      <w:r>
        <w:t>☐ Website Registration</w:t>
      </w:r>
      <w:r>
        <w:br/>
      </w:r>
      <w:r>
        <w:rPr>
          <w:rFonts w:hint="eastAsia"/>
        </w:rPr>
        <w:tab/>
      </w:r>
      <w:r>
        <w:t>☐ Group Registration (Organization name: _________________________)</w:t>
      </w:r>
    </w:p>
    <w:p w14:paraId="4E9BAFD0" w14:textId="77777777" w:rsidR="00E74DC9" w:rsidRDefault="00E74DC9">
      <w:pPr>
        <w:rPr>
          <w:rFonts w:hint="eastAsia"/>
        </w:rPr>
      </w:pPr>
    </w:p>
    <w:p w14:paraId="45B494F4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lastRenderedPageBreak/>
        <w:t>Exam Materials Confirmation</w:t>
      </w:r>
    </w:p>
    <w:p w14:paraId="3BC33F0A" w14:textId="77777777" w:rsidR="00E74DC9" w:rsidRDefault="00000000">
      <w:pPr>
        <w:pStyle w:val="ad"/>
        <w:ind w:firstLine="480"/>
        <w:rPr>
          <w:rFonts w:hint="eastAsia"/>
        </w:rPr>
      </w:pPr>
      <w:r>
        <w:t>Have you purchased the required exam materials?</w:t>
      </w:r>
      <w:r>
        <w:br/>
      </w:r>
      <w:r>
        <w:rPr>
          <w:rFonts w:hint="eastAsia"/>
        </w:rPr>
        <w:tab/>
      </w:r>
      <w:r>
        <w:t>☐ Yes (Order number: _________________________)</w:t>
      </w:r>
      <w:r>
        <w:br/>
      </w:r>
      <w:r>
        <w:rPr>
          <w:rFonts w:hint="eastAsia"/>
        </w:rPr>
        <w:tab/>
      </w:r>
      <w:r>
        <w:t>☐ No (Must purchase within 3 business days after registering)</w:t>
      </w:r>
    </w:p>
    <w:p w14:paraId="4C5639C6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Exam Format Selection</w:t>
      </w:r>
    </w:p>
    <w:p w14:paraId="22F34449" w14:textId="77777777" w:rsidR="00E74DC9" w:rsidRDefault="00000000">
      <w:pPr>
        <w:pStyle w:val="ad"/>
        <w:ind w:firstLine="480"/>
        <w:rPr>
          <w:rFonts w:hint="eastAsia"/>
        </w:rPr>
      </w:pPr>
      <w:r>
        <w:t>Please choose one format for your exam:</w:t>
      </w:r>
    </w:p>
    <w:p w14:paraId="698F78D0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CVAA:</w:t>
      </w:r>
      <w:r>
        <w:t xml:space="preserve"> Closed-book ☐ / Open-book ☐</w:t>
      </w:r>
    </w:p>
    <w:p w14:paraId="401AAAAA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RWAS:</w:t>
      </w:r>
      <w:r>
        <w:t xml:space="preserve"> Closed-book ☐ / Open-book ☐</w:t>
      </w:r>
    </w:p>
    <w:p w14:paraId="5A121333" w14:textId="77777777" w:rsidR="00E74DC9" w:rsidRDefault="00E74DC9">
      <w:pPr>
        <w:rPr>
          <w:rFonts w:hint="eastAsia"/>
        </w:rPr>
      </w:pPr>
    </w:p>
    <w:p w14:paraId="02776465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Ethics Declaration &amp; Agreement</w:t>
      </w:r>
    </w:p>
    <w:p w14:paraId="39533A81" w14:textId="77777777" w:rsidR="00E74DC9" w:rsidRDefault="00000000">
      <w:pPr>
        <w:pStyle w:val="ad"/>
        <w:ind w:firstLine="480"/>
        <w:rPr>
          <w:rFonts w:hint="eastAsia"/>
        </w:rPr>
      </w:pPr>
      <w:r>
        <w:t>I have read and agree to abide by the “Professional Ethics and Code of Conduct Declaration”:</w:t>
      </w:r>
      <w:r>
        <w:br/>
      </w:r>
      <w:r>
        <w:rPr>
          <w:rFonts w:hint="eastAsia"/>
        </w:rPr>
        <w:tab/>
      </w:r>
      <w:r>
        <w:t>☐ Yes (Violations will result in permanent on-chain blacklisting)</w:t>
      </w:r>
      <w:r>
        <w:br/>
      </w:r>
      <w:r>
        <w:rPr>
          <w:rFonts w:hint="eastAsia"/>
        </w:rPr>
        <w:tab/>
      </w:r>
      <w:r>
        <w:t>☐ No (Cannot register)</w:t>
      </w:r>
    </w:p>
    <w:p w14:paraId="48F8291A" w14:textId="77777777" w:rsidR="00E74DC9" w:rsidRDefault="00E74DC9">
      <w:pPr>
        <w:rPr>
          <w:rFonts w:hint="eastAsia"/>
        </w:rPr>
      </w:pPr>
    </w:p>
    <w:p w14:paraId="734DAACD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Continuing Education Commitment</w:t>
      </w:r>
    </w:p>
    <w:p w14:paraId="059E6AF2" w14:textId="77777777" w:rsidR="00E74DC9" w:rsidRDefault="00000000">
      <w:pPr>
        <w:pStyle w:val="ad"/>
        <w:ind w:firstLine="480"/>
        <w:rPr>
          <w:rFonts w:hint="eastAsia"/>
        </w:rPr>
      </w:pPr>
      <w:r>
        <w:t>I</w:t>
      </w:r>
      <w:r>
        <w:rPr>
          <w:rFonts w:hint="eastAsia"/>
        </w:rPr>
        <w:t xml:space="preserve"> </w:t>
      </w:r>
      <w:r>
        <w:t>understand and agree to fulfill the continuing education requirements after certification:</w:t>
      </w:r>
    </w:p>
    <w:p w14:paraId="29796BC1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CVAA:</w:t>
      </w:r>
      <w:r>
        <w:t xml:space="preserve"> 10 hours of designated activities per year + subscription to specified publications</w:t>
      </w:r>
    </w:p>
    <w:p w14:paraId="32279A8A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RWAS:</w:t>
      </w:r>
      <w:r>
        <w:t xml:space="preserve"> Participation in one RWA project per year + subscription to specified publications or activities</w:t>
      </w:r>
      <w:r>
        <w:br/>
      </w:r>
      <w:r>
        <w:rPr>
          <w:rFonts w:hint="eastAsia"/>
        </w:rPr>
        <w:tab/>
      </w:r>
      <w:r>
        <w:t>☐ I confirm</w:t>
      </w:r>
    </w:p>
    <w:p w14:paraId="3460684A" w14:textId="77777777" w:rsidR="00E74DC9" w:rsidRDefault="00E74DC9">
      <w:pPr>
        <w:rPr>
          <w:rFonts w:hint="eastAsia"/>
        </w:rPr>
      </w:pPr>
    </w:p>
    <w:p w14:paraId="718DB5A6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Additional Information</w:t>
      </w:r>
    </w:p>
    <w:p w14:paraId="647E882E" w14:textId="77777777" w:rsidR="00E74DC9" w:rsidRDefault="00000000">
      <w:pPr>
        <w:pStyle w:val="ad"/>
        <w:ind w:firstLine="480"/>
        <w:rPr>
          <w:rFonts w:hint="eastAsia"/>
        </w:rPr>
      </w:pPr>
      <w:r>
        <w:t>Do you require special accommodations (e.g., disability support)?</w:t>
      </w:r>
      <w:r>
        <w:br/>
      </w:r>
      <w:r>
        <w:rPr>
          <w:rFonts w:hint="eastAsia"/>
        </w:rPr>
        <w:tab/>
      </w:r>
      <w:r>
        <w:t>☐ Yes (Details: _________________________)</w:t>
      </w:r>
      <w:r>
        <w:br/>
      </w:r>
      <w:r>
        <w:rPr>
          <w:rFonts w:hint="eastAsia"/>
        </w:rPr>
        <w:tab/>
      </w:r>
      <w:r>
        <w:t>☐ No</w:t>
      </w:r>
    </w:p>
    <w:p w14:paraId="653B35AF" w14:textId="77777777" w:rsidR="00E74DC9" w:rsidRDefault="00E74DC9">
      <w:pPr>
        <w:rPr>
          <w:rFonts w:hint="eastAsia"/>
        </w:rPr>
      </w:pPr>
    </w:p>
    <w:p w14:paraId="2B8766C6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Submission Declaration</w:t>
      </w:r>
    </w:p>
    <w:p w14:paraId="047E7880" w14:textId="77777777" w:rsidR="00E74DC9" w:rsidRDefault="00000000">
      <w:pPr>
        <w:pStyle w:val="ad"/>
        <w:ind w:firstLine="480"/>
        <w:rPr>
          <w:rFonts w:hint="eastAsia"/>
        </w:rPr>
      </w:pPr>
      <w:r>
        <w:t>I certify that all information provided is true and accurate, and I accept full responsibility for any consequences arising from false information.</w:t>
      </w:r>
    </w:p>
    <w:p w14:paraId="02E16D51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Signature:</w:t>
      </w:r>
      <w:r>
        <w:t xml:space="preserve"> _________________________</w:t>
      </w:r>
    </w:p>
    <w:p w14:paraId="1D2B735A" w14:textId="77777777" w:rsidR="00E74DC9" w:rsidRDefault="00000000">
      <w:pPr>
        <w:pStyle w:val="ad"/>
        <w:ind w:left="720" w:firstLine="480"/>
        <w:rPr>
          <w:rFonts w:hint="eastAsia"/>
        </w:rPr>
      </w:pPr>
      <w:r>
        <w:rPr>
          <w:rStyle w:val="ae"/>
        </w:rPr>
        <w:t>Date:</w:t>
      </w:r>
      <w:r>
        <w:t xml:space="preserve"> _________________________</w:t>
      </w:r>
    </w:p>
    <w:p w14:paraId="26F4FCA5" w14:textId="77777777" w:rsidR="00E74DC9" w:rsidRDefault="00E74DC9">
      <w:pPr>
        <w:rPr>
          <w:rFonts w:hint="eastAsia"/>
        </w:rPr>
      </w:pPr>
    </w:p>
    <w:p w14:paraId="1F8D1239" w14:textId="77777777" w:rsidR="00E74DC9" w:rsidRDefault="00000000">
      <w:pPr>
        <w:pStyle w:val="3"/>
        <w:keepNext w:val="0"/>
        <w:keepLines w:val="0"/>
        <w:rPr>
          <w:rFonts w:hint="eastAsia"/>
        </w:rPr>
      </w:pPr>
      <w:r>
        <w:t>Submission Instructions</w:t>
      </w:r>
    </w:p>
    <w:p w14:paraId="0200C4BD" w14:textId="77777777" w:rsidR="00E74DC9" w:rsidRDefault="00000000">
      <w:pPr>
        <w:pStyle w:val="ad"/>
        <w:ind w:firstLine="480"/>
        <w:rPr>
          <w:rFonts w:hint="eastAsia"/>
        </w:rPr>
      </w:pPr>
      <w:r>
        <w:t xml:space="preserve">Please send this completed form (PDF) to </w:t>
      </w:r>
      <w:proofErr w:type="spellStart"/>
      <w:r>
        <w:rPr>
          <w:rStyle w:val="ae"/>
        </w:rPr>
        <w:t>exam@ivpa.world</w:t>
      </w:r>
      <w:proofErr w:type="spellEnd"/>
      <w:r>
        <w:t xml:space="preserve"> or submit it via the IVPA website.</w:t>
      </w:r>
      <w:r>
        <w:rPr>
          <w:rFonts w:hint="eastAsia"/>
        </w:rPr>
        <w:t xml:space="preserve"> </w:t>
      </w:r>
      <w:r>
        <w:t>Group registrations must be submitted by the organizing entity.</w:t>
      </w:r>
    </w:p>
    <w:p w14:paraId="72884AB1" w14:textId="77777777" w:rsidR="00E74DC9" w:rsidRDefault="00E74DC9">
      <w:pPr>
        <w:rPr>
          <w:rFonts w:hint="eastAsia"/>
        </w:rPr>
      </w:pPr>
    </w:p>
    <w:p w14:paraId="71A665CE" w14:textId="77777777" w:rsidR="00E74DC9" w:rsidRDefault="00000000">
      <w:pPr>
        <w:pStyle w:val="ad"/>
        <w:ind w:firstLine="480"/>
        <w:rPr>
          <w:rFonts w:hint="eastAsia"/>
        </w:rPr>
      </w:pPr>
      <w:r>
        <w:rPr>
          <w:rStyle w:val="ae"/>
        </w:rPr>
        <w:t>Notes:</w:t>
      </w:r>
    </w:p>
    <w:p w14:paraId="179C8A32" w14:textId="77777777" w:rsidR="00E74DC9" w:rsidRDefault="00000000">
      <w:pPr>
        <w:pStyle w:val="ad"/>
        <w:ind w:firstLineChars="0" w:firstLine="720"/>
        <w:rPr>
          <w:rFonts w:hint="eastAsia"/>
        </w:rPr>
      </w:pPr>
      <w:r>
        <w:t>Payment must be completed within 48 hours of registration, or the registration will be void.</w:t>
      </w:r>
    </w:p>
    <w:p w14:paraId="6B6E6B77" w14:textId="77777777" w:rsidR="00E74DC9" w:rsidRDefault="00000000">
      <w:pPr>
        <w:pStyle w:val="ad"/>
        <w:ind w:firstLineChars="0" w:firstLine="720"/>
        <w:rPr>
          <w:rFonts w:hint="eastAsia"/>
        </w:rPr>
      </w:pPr>
      <w:r>
        <w:t>Exam date and location will be communicated by email—please ensure your contact information is correct.</w:t>
      </w:r>
    </w:p>
    <w:p w14:paraId="061DA321" w14:textId="77777777" w:rsidR="00E74DC9" w:rsidRDefault="00000000">
      <w:pPr>
        <w:rPr>
          <w:rFonts w:hint="eastAsia"/>
        </w:rPr>
      </w:pPr>
      <w:r>
        <w:lastRenderedPageBreak/>
        <w:pict w14:anchorId="1B591AEE">
          <v:rect id="_x0000_i1025" style="width:6in;height:1.5pt" o:hralign="center" o:hrstd="t" o:hr="t" fillcolor="#a0a0a0" stroked="f"/>
        </w:pict>
      </w:r>
    </w:p>
    <w:p w14:paraId="3A07D5DF" w14:textId="77777777" w:rsidR="00E74DC9" w:rsidRDefault="00000000">
      <w:pPr>
        <w:pStyle w:val="ad"/>
        <w:ind w:firstLine="480"/>
        <w:rPr>
          <w:rFonts w:hint="eastAsia"/>
        </w:rPr>
      </w:pPr>
      <w:r>
        <w:rPr>
          <w:rStyle w:val="af"/>
        </w:rPr>
        <w:t>IVPA Examination Committee</w:t>
      </w:r>
    </w:p>
    <w:bookmarkEnd w:id="0"/>
    <w:p w14:paraId="59A49E48" w14:textId="77777777" w:rsidR="00E74DC9" w:rsidRDefault="00E74DC9">
      <w:pPr>
        <w:rPr>
          <w:rFonts w:hint="eastAsia"/>
        </w:rPr>
      </w:pPr>
    </w:p>
    <w:sectPr w:rsidR="00E74DC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503D" w14:textId="77777777" w:rsidR="00F121EA" w:rsidRDefault="00F121EA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031E05DE" w14:textId="77777777" w:rsidR="00F121EA" w:rsidRDefault="00F121EA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6237" w14:textId="77777777" w:rsidR="00F121EA" w:rsidRDefault="00F121E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6ACC288" w14:textId="77777777" w:rsidR="00F121EA" w:rsidRDefault="00F121EA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04D0" w14:textId="77777777" w:rsidR="00E74DC9" w:rsidRDefault="00000000">
    <w:pPr>
      <w:pStyle w:val="a9"/>
      <w:jc w:val="center"/>
      <w:rPr>
        <w:rFonts w:hint="eastAsia"/>
        <w:lang w:eastAsia="zh-CN"/>
      </w:rPr>
    </w:pPr>
    <w:r>
      <w:rPr>
        <w:lang w:eastAsia="zh-CN"/>
      </w:rPr>
      <w:t>合规驱动·伦理先行·技术赋能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8454"/>
    <w:multiLevelType w:val="multilevel"/>
    <w:tmpl w:val="29AA8454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tabs>
          <w:tab w:val="left" w:pos="0"/>
        </w:tabs>
        <w:ind w:left="320" w:firstLine="400"/>
      </w:pPr>
      <w:rPr>
        <w:rFonts w:ascii="黑体" w:eastAsia="黑体" w:hAnsi="黑体"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ascii="黑体" w:eastAsia="黑体" w:hAnsi="黑体"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ascii="黑体" w:eastAsia="黑体" w:hAnsi="黑体"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209423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C9"/>
    <w:rsid w:val="004A4819"/>
    <w:rsid w:val="00BD604F"/>
    <w:rsid w:val="00E74DC9"/>
    <w:rsid w:val="00F121EA"/>
    <w:rsid w:val="162C4AA7"/>
    <w:rsid w:val="1FFDF115"/>
    <w:rsid w:val="34504361"/>
    <w:rsid w:val="71B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F648A1"/>
  <w15:docId w15:val="{806E1B46-0078-4B05-9F33-B557A2E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footnote text" w:uiPriority="9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semiHidden="1" w:unhideWhenUsed="1" w:qFormat="1"/>
    <w:lsdException w:name="Body Text" w:qFormat="1"/>
    <w:lsdException w:name="Subtitle" w:qFormat="1"/>
    <w:lsdException w:name="Date" w:qFormat="1"/>
    <w:lsdException w:name="Block Text" w:uiPriority="9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  <w:jc w:val="both"/>
    </w:pPr>
    <w:rPr>
      <w:rFonts w:ascii="微软雅黑" w:eastAsia="微软雅黑" w:hAnsi="微软雅黑" w:cstheme="minorBidi"/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tabs>
        <w:tab w:val="left" w:pos="0"/>
      </w:tabs>
      <w:spacing w:before="480" w:after="0"/>
      <w:jc w:val="center"/>
      <w:outlineLvl w:val="0"/>
    </w:pPr>
    <w:rPr>
      <w:rFonts w:cstheme="majorBidi"/>
      <w:b/>
      <w:bCs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theme="majorBidi"/>
      <w:b/>
      <w:bCs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cstheme="majorBidi"/>
      <w:b/>
      <w:bCs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cstheme="majorBidi"/>
      <w:bCs/>
      <w:i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cstheme="majorBidi"/>
      <w:iCs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cstheme="majorBidi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cstheme="majorBidi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cstheme="majorBidi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  <w:ind w:firstLineChars="200" w:firstLine="560"/>
    </w:pPr>
  </w:style>
  <w:style w:type="paragraph" w:styleId="a5">
    <w:name w:val="caption"/>
    <w:basedOn w:val="a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 w:firstLine="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rFonts w:ascii="微软雅黑" w:eastAsia="微软雅黑" w:hAnsi="微软雅黑" w:cstheme="minorBidi"/>
      <w:sz w:val="24"/>
      <w:szCs w:val="24"/>
      <w:lang w:eastAsia="en-US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Subtitle"/>
    <w:basedOn w:val="ab"/>
    <w:next w:val="a0"/>
    <w:qFormat/>
    <w:pPr>
      <w:spacing w:before="240"/>
    </w:pPr>
    <w:rPr>
      <w:sz w:val="30"/>
      <w:szCs w:val="30"/>
    </w:rPr>
  </w:style>
  <w:style w:type="paragraph" w:styleId="ab">
    <w:name w:val="Title"/>
    <w:basedOn w:val="a"/>
    <w:next w:val="a0"/>
    <w:qFormat/>
    <w:pPr>
      <w:keepNext/>
      <w:keepLines/>
      <w:spacing w:before="480" w:after="240"/>
      <w:jc w:val="center"/>
    </w:pPr>
    <w:rPr>
      <w:rFonts w:cstheme="majorBidi"/>
      <w:b/>
      <w:bCs/>
      <w:sz w:val="36"/>
      <w:szCs w:val="36"/>
    </w:rPr>
  </w:style>
  <w:style w:type="paragraph" w:styleId="ac">
    <w:name w:val="footnote text"/>
    <w:basedOn w:val="a"/>
    <w:uiPriority w:val="9"/>
    <w:unhideWhenUsed/>
    <w:qFormat/>
  </w:style>
  <w:style w:type="paragraph" w:styleId="ad">
    <w:name w:val="Normal (Web)"/>
    <w:basedOn w:val="a"/>
    <w:qFormat/>
    <w:pPr>
      <w:spacing w:beforeAutospacing="1" w:after="0" w:afterAutospacing="1"/>
      <w:ind w:firstLineChars="200" w:firstLine="560"/>
    </w:pPr>
    <w:rPr>
      <w:rFonts w:cs="Times New Roman"/>
      <w:lang w:eastAsia="zh-CN"/>
    </w:rPr>
  </w:style>
  <w:style w:type="character" w:styleId="ae">
    <w:name w:val="Strong"/>
    <w:basedOn w:val="a1"/>
    <w:rPr>
      <w:b/>
    </w:rPr>
  </w:style>
  <w:style w:type="character" w:styleId="af">
    <w:name w:val="Emphasis"/>
    <w:basedOn w:val="a1"/>
    <w:rPr>
      <w:i/>
    </w:rPr>
  </w:style>
  <w:style w:type="character" w:styleId="af0">
    <w:name w:val="Hyperlink"/>
    <w:basedOn w:val="a4"/>
    <w:qFormat/>
    <w:rPr>
      <w:rFonts w:ascii="微软雅黑" w:eastAsia="微软雅黑" w:hAnsi="微软雅黑"/>
      <w:color w:val="0070C0"/>
      <w:u w:val="single"/>
    </w:rPr>
  </w:style>
  <w:style w:type="character" w:customStyle="1" w:styleId="a4">
    <w:name w:val="正文文本 字符"/>
    <w:basedOn w:val="a1"/>
    <w:link w:val="a0"/>
    <w:qFormat/>
    <w:rPr>
      <w:rFonts w:ascii="微软雅黑" w:eastAsia="微软雅黑" w:hAnsi="微软雅黑"/>
    </w:rPr>
  </w:style>
  <w:style w:type="character" w:styleId="af1">
    <w:name w:val="footnote reference"/>
    <w:basedOn w:val="a4"/>
    <w:qFormat/>
    <w:rPr>
      <w:rFonts w:ascii="微软雅黑" w:eastAsia="微软雅黑" w:hAnsi="微软雅黑"/>
      <w:vertAlign w:val="superscript"/>
    </w:rPr>
  </w:style>
  <w:style w:type="paragraph" w:customStyle="1" w:styleId="FirstParagraph">
    <w:name w:val="First Paragraph"/>
    <w:basedOn w:val="a0"/>
    <w:next w:val="a0"/>
    <w:qFormat/>
    <w:pPr>
      <w:ind w:firstLine="720"/>
    </w:pPr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ascii="微软雅黑" w:eastAsia="微软雅黑" w:hAnsi="微软雅黑" w:cstheme="minorBidi"/>
      <w:sz w:val="24"/>
      <w:szCs w:val="24"/>
      <w:lang w:eastAsia="en-US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5"/>
    <w:qFormat/>
    <w:pPr>
      <w:keepNext/>
    </w:pPr>
  </w:style>
  <w:style w:type="paragraph" w:customStyle="1" w:styleId="ImageCaption">
    <w:name w:val="Image Caption"/>
    <w:basedOn w:val="a5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4"/>
    <w:qFormat/>
    <w:rPr>
      <w:rFonts w:ascii="Consolas" w:eastAsia="微软雅黑" w:hAnsi="Consolas"/>
      <w:sz w:val="22"/>
    </w:rPr>
  </w:style>
  <w:style w:type="character" w:customStyle="1" w:styleId="SectionNumber">
    <w:name w:val="Section Number"/>
    <w:basedOn w:val="a4"/>
    <w:qFormat/>
    <w:rPr>
      <w:rFonts w:ascii="微软雅黑" w:eastAsia="微软雅黑" w:hAnsi="微软雅黑"/>
    </w:rPr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qFormat/>
    <w:pPr>
      <w:wordWrap w:val="0"/>
    </w:pPr>
    <w:rPr>
      <w:rFonts w:asciiTheme="minorHAnsi" w:eastAsiaTheme="minorHAnsi" w:hAnsiTheme="minorHAnsi" w:cstheme="minorBidi"/>
    </w:rPr>
  </w:style>
  <w:style w:type="character" w:customStyle="1" w:styleId="KeywordTok">
    <w:name w:val="KeywordTok"/>
    <w:qFormat/>
    <w:rPr>
      <w:b/>
      <w:color w:val="007020"/>
    </w:rPr>
  </w:style>
  <w:style w:type="character" w:customStyle="1" w:styleId="DataTypeTok">
    <w:name w:val="DataTypeTok"/>
    <w:qFormat/>
    <w:rPr>
      <w:color w:val="902000"/>
    </w:rPr>
  </w:style>
  <w:style w:type="character" w:customStyle="1" w:styleId="DecValTok">
    <w:name w:val="DecValTok"/>
    <w:qFormat/>
    <w:rPr>
      <w:color w:val="40A070"/>
    </w:rPr>
  </w:style>
  <w:style w:type="character" w:customStyle="1" w:styleId="BaseNTok">
    <w:name w:val="BaseNTok"/>
    <w:qFormat/>
    <w:rPr>
      <w:color w:val="40A070"/>
    </w:rPr>
  </w:style>
  <w:style w:type="character" w:customStyle="1" w:styleId="FloatTok">
    <w:name w:val="FloatTok"/>
    <w:qFormat/>
    <w:rPr>
      <w:color w:val="40A070"/>
    </w:rPr>
  </w:style>
  <w:style w:type="character" w:customStyle="1" w:styleId="ConstantTok">
    <w:name w:val="ConstantTok"/>
    <w:qFormat/>
    <w:rPr>
      <w:color w:val="880000"/>
    </w:rPr>
  </w:style>
  <w:style w:type="character" w:customStyle="1" w:styleId="CharTok">
    <w:name w:val="CharTok"/>
    <w:qFormat/>
    <w:rPr>
      <w:color w:val="4070A0"/>
    </w:rPr>
  </w:style>
  <w:style w:type="character" w:customStyle="1" w:styleId="SpecialCharTok">
    <w:name w:val="SpecialCharTok"/>
    <w:qFormat/>
    <w:rPr>
      <w:color w:val="4070A0"/>
    </w:rPr>
  </w:style>
  <w:style w:type="character" w:customStyle="1" w:styleId="StringTok">
    <w:name w:val="StringTok"/>
    <w:qFormat/>
    <w:rPr>
      <w:color w:val="4070A0"/>
    </w:rPr>
  </w:style>
  <w:style w:type="character" w:customStyle="1" w:styleId="VerbatimStringTok">
    <w:name w:val="VerbatimStringTok"/>
    <w:qFormat/>
    <w:rPr>
      <w:color w:val="4070A0"/>
    </w:rPr>
  </w:style>
  <w:style w:type="character" w:customStyle="1" w:styleId="SpecialStringTok">
    <w:name w:val="SpecialStringTok"/>
    <w:qFormat/>
    <w:rPr>
      <w:color w:val="BB6688"/>
    </w:rPr>
  </w:style>
  <w:style w:type="character" w:customStyle="1" w:styleId="ImportTok">
    <w:name w:val="ImportTok"/>
    <w:qFormat/>
    <w:rPr>
      <w:b/>
      <w:color w:val="008000"/>
    </w:rPr>
  </w:style>
  <w:style w:type="character" w:customStyle="1" w:styleId="CommentTok">
    <w:name w:val="CommentTok"/>
    <w:qFormat/>
    <w:rPr>
      <w:i/>
      <w:color w:val="60A0B0"/>
    </w:rPr>
  </w:style>
  <w:style w:type="character" w:customStyle="1" w:styleId="DocumentationTok">
    <w:name w:val="DocumentationTok"/>
    <w:qFormat/>
    <w:rPr>
      <w:i/>
      <w:color w:val="BA2121"/>
    </w:rPr>
  </w:style>
  <w:style w:type="character" w:customStyle="1" w:styleId="AnnotationTok">
    <w:name w:val="AnnotationTok"/>
    <w:qFormat/>
    <w:rPr>
      <w:b/>
      <w:i/>
      <w:color w:val="60A0B0"/>
    </w:rPr>
  </w:style>
  <w:style w:type="character" w:customStyle="1" w:styleId="CommentVarTok">
    <w:name w:val="CommentVarTok"/>
    <w:qFormat/>
    <w:rPr>
      <w:b/>
      <w:i/>
      <w:color w:val="60A0B0"/>
    </w:rPr>
  </w:style>
  <w:style w:type="character" w:customStyle="1" w:styleId="OtherTok">
    <w:name w:val="OtherTok"/>
    <w:qFormat/>
    <w:rPr>
      <w:color w:val="007020"/>
    </w:rPr>
  </w:style>
  <w:style w:type="character" w:customStyle="1" w:styleId="FunctionTok">
    <w:name w:val="FunctionTok"/>
    <w:qFormat/>
    <w:rPr>
      <w:color w:val="06287E"/>
    </w:rPr>
  </w:style>
  <w:style w:type="character" w:customStyle="1" w:styleId="VariableTok">
    <w:name w:val="VariableTok"/>
    <w:qFormat/>
    <w:rPr>
      <w:color w:val="19177C"/>
    </w:rPr>
  </w:style>
  <w:style w:type="character" w:customStyle="1" w:styleId="ControlFlowTok">
    <w:name w:val="ControlFlowTok"/>
    <w:qFormat/>
    <w:rPr>
      <w:b/>
      <w:color w:val="007020"/>
    </w:rPr>
  </w:style>
  <w:style w:type="character" w:customStyle="1" w:styleId="OperatorTok">
    <w:name w:val="OperatorTok"/>
    <w:qFormat/>
    <w:rPr>
      <w:color w:val="666666"/>
    </w:rPr>
  </w:style>
  <w:style w:type="character" w:customStyle="1" w:styleId="BuiltInTok">
    <w:name w:val="BuiltInTok"/>
    <w:qFormat/>
    <w:rPr>
      <w:color w:val="008000"/>
    </w:rPr>
  </w:style>
  <w:style w:type="character" w:customStyle="1" w:styleId="ExtensionTok">
    <w:name w:val="ExtensionTok"/>
    <w:qFormat/>
  </w:style>
  <w:style w:type="character" w:customStyle="1" w:styleId="PreprocessorTok">
    <w:name w:val="PreprocessorTok"/>
    <w:qFormat/>
    <w:rPr>
      <w:color w:val="BC7A00"/>
    </w:rPr>
  </w:style>
  <w:style w:type="character" w:customStyle="1" w:styleId="AttributeTok">
    <w:name w:val="AttributeTok"/>
    <w:qFormat/>
    <w:rPr>
      <w:color w:val="7D9029"/>
    </w:rPr>
  </w:style>
  <w:style w:type="character" w:customStyle="1" w:styleId="RegionMarkerTok">
    <w:name w:val="RegionMarkerTok"/>
    <w:qFormat/>
  </w:style>
  <w:style w:type="character" w:customStyle="1" w:styleId="InformationTok">
    <w:name w:val="InformationTok"/>
    <w:qFormat/>
    <w:rPr>
      <w:b/>
      <w:i/>
      <w:color w:val="60A0B0"/>
    </w:rPr>
  </w:style>
  <w:style w:type="character" w:customStyle="1" w:styleId="WarningTok">
    <w:name w:val="WarningTok"/>
    <w:qFormat/>
    <w:rPr>
      <w:b/>
      <w:i/>
      <w:color w:val="60A0B0"/>
    </w:rPr>
  </w:style>
  <w:style w:type="character" w:customStyle="1" w:styleId="AlertTok">
    <w:name w:val="AlertTok"/>
    <w:qFormat/>
    <w:rPr>
      <w:b/>
      <w:color w:val="FF0000"/>
    </w:rPr>
  </w:style>
  <w:style w:type="character" w:customStyle="1" w:styleId="ErrorTok">
    <w:name w:val="ErrorTok"/>
    <w:qFormat/>
    <w:rPr>
      <w:b/>
      <w:color w:val="FF0000"/>
    </w:rPr>
  </w:style>
  <w:style w:type="character" w:customStyle="1" w:styleId="NormalTok">
    <w:name w:val="NormalTo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weboffice</dc:creator>
  <cp:lastModifiedBy>Win10</cp:lastModifiedBy>
  <cp:revision>2</cp:revision>
  <dcterms:created xsi:type="dcterms:W3CDTF">2025-04-28T02:08:00Z</dcterms:created>
  <dcterms:modified xsi:type="dcterms:W3CDTF">2025-04-28T02:08:00Z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8C44860721ED4B8CB1C354E5888C8B3C_13</vt:lpwstr>
  </property>
  <property fmtid="{D5CDD505-2E9C-101B-9397-08002B2CF9AE}" pid="4" name="KSOTemplateDocerSaveRecord">
    <vt:lpwstr>eyJoZGlkIjoiNGQwYWMyYzYyNTE1NmZlYjA0NWM0MDFmNzAzODgxOWYiLCJ1c2VySWQiOiIxNjUzOTk3MDMyIn0=</vt:lpwstr>
  </property>
</Properties>
</file>